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11" w:rsidRDefault="00AE5CD6">
      <w:pPr>
        <w:rPr>
          <w:rFonts w:asciiTheme="majorHAnsi" w:hAnsiTheme="majorHAnsi"/>
          <w:b/>
          <w:sz w:val="28"/>
        </w:rPr>
      </w:pPr>
      <w:r w:rsidRPr="00AE5CD6">
        <w:rPr>
          <w:rFonts w:asciiTheme="majorHAnsi" w:hAnsiTheme="majorHAnsi"/>
          <w:b/>
          <w:sz w:val="28"/>
        </w:rPr>
        <w:t xml:space="preserve">Coastal News </w:t>
      </w:r>
      <w:r w:rsidR="000B5655" w:rsidRPr="00AE5CD6">
        <w:rPr>
          <w:rFonts w:asciiTheme="majorHAnsi" w:hAnsiTheme="majorHAnsi"/>
          <w:b/>
          <w:sz w:val="28"/>
        </w:rPr>
        <w:t xml:space="preserve">74 </w:t>
      </w:r>
      <w:r w:rsidRPr="00AE5CD6">
        <w:rPr>
          <w:rFonts w:asciiTheme="majorHAnsi" w:hAnsiTheme="majorHAnsi"/>
          <w:b/>
          <w:sz w:val="28"/>
        </w:rPr>
        <w:t xml:space="preserve">(March 2021) – </w:t>
      </w:r>
      <w:r w:rsidR="000B5655" w:rsidRPr="00AE5CD6">
        <w:rPr>
          <w:rFonts w:asciiTheme="majorHAnsi" w:hAnsiTheme="majorHAnsi"/>
          <w:b/>
          <w:sz w:val="28"/>
        </w:rPr>
        <w:t>Weblinks</w:t>
      </w:r>
    </w:p>
    <w:p w:rsidR="000B5655" w:rsidRPr="00650F11" w:rsidRDefault="00650F11">
      <w:pPr>
        <w:rPr>
          <w:rFonts w:asciiTheme="majorHAnsi" w:hAnsiTheme="majorHAnsi"/>
          <w:i/>
          <w:sz w:val="22"/>
        </w:rPr>
      </w:pPr>
      <w:r w:rsidRPr="00650F11">
        <w:rPr>
          <w:rFonts w:asciiTheme="majorHAnsi" w:hAnsiTheme="majorHAnsi"/>
          <w:i/>
          <w:sz w:val="22"/>
        </w:rPr>
        <w:t>The pdf version of the newsletter</w:t>
      </w:r>
      <w:r w:rsidR="00DC6956">
        <w:rPr>
          <w:rFonts w:asciiTheme="majorHAnsi" w:hAnsiTheme="majorHAnsi"/>
          <w:i/>
          <w:sz w:val="22"/>
        </w:rPr>
        <w:t xml:space="preserve"> already</w:t>
      </w:r>
      <w:r w:rsidRPr="00650F11">
        <w:rPr>
          <w:rFonts w:asciiTheme="majorHAnsi" w:hAnsiTheme="majorHAnsi"/>
          <w:i/>
          <w:sz w:val="22"/>
        </w:rPr>
        <w:t xml:space="preserve"> contains active (clickable) links</w:t>
      </w:r>
      <w:r w:rsidR="00DC6956">
        <w:rPr>
          <w:rFonts w:asciiTheme="majorHAnsi" w:hAnsiTheme="majorHAnsi"/>
          <w:i/>
          <w:sz w:val="22"/>
        </w:rPr>
        <w:t>; this list complements the printed version, which doesn't.</w:t>
      </w:r>
    </w:p>
    <w:p w:rsidR="000B5655" w:rsidRPr="000B5655" w:rsidRDefault="000B5655">
      <w:pPr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0BF"/>
      </w:tblPr>
      <w:tblGrid>
        <w:gridCol w:w="714"/>
        <w:gridCol w:w="12900"/>
      </w:tblGrid>
      <w:tr w:rsidR="00AE5CD6" w:rsidRPr="0079703F">
        <w:tc>
          <w:tcPr>
            <w:tcW w:w="675" w:type="dxa"/>
            <w:shd w:val="clear" w:color="auto" w:fill="EAF1DD" w:themeFill="accent3" w:themeFillTint="33"/>
          </w:tcPr>
          <w:p w:rsidR="00AE5CD6" w:rsidRPr="00AE5CD6" w:rsidRDefault="00AE5CD6" w:rsidP="000B5655">
            <w:pPr>
              <w:spacing w:before="60" w:after="60"/>
              <w:rPr>
                <w:rFonts w:asciiTheme="majorHAnsi" w:hAnsiTheme="majorHAnsi"/>
                <w:b/>
                <w:sz w:val="22"/>
              </w:rPr>
            </w:pPr>
            <w:r w:rsidRPr="00AE5CD6">
              <w:rPr>
                <w:rFonts w:asciiTheme="majorHAnsi" w:hAnsiTheme="majorHAnsi"/>
                <w:b/>
                <w:sz w:val="22"/>
              </w:rPr>
              <w:t>PAGE</w:t>
            </w:r>
          </w:p>
        </w:tc>
        <w:tc>
          <w:tcPr>
            <w:tcW w:w="12900" w:type="dxa"/>
            <w:shd w:val="clear" w:color="auto" w:fill="EAF1DD" w:themeFill="accent3" w:themeFillTint="33"/>
          </w:tcPr>
          <w:p w:rsidR="00AE5CD6" w:rsidRPr="00AE5CD6" w:rsidRDefault="00AE5CD6" w:rsidP="00AA22D0">
            <w:pPr>
              <w:spacing w:before="60" w:after="60"/>
              <w:rPr>
                <w:rFonts w:asciiTheme="majorHAnsi" w:hAnsiTheme="majorHAnsi"/>
                <w:b/>
                <w:sz w:val="22"/>
              </w:rPr>
            </w:pPr>
            <w:r w:rsidRPr="00AE5CD6">
              <w:rPr>
                <w:rFonts w:asciiTheme="majorHAnsi" w:hAnsiTheme="majorHAnsi"/>
                <w:b/>
                <w:sz w:val="22"/>
              </w:rPr>
              <w:t>LINKS</w:t>
            </w:r>
          </w:p>
        </w:tc>
      </w:tr>
      <w:tr w:rsidR="000B5655" w:rsidRPr="0079703F">
        <w:tc>
          <w:tcPr>
            <w:tcW w:w="675" w:type="dxa"/>
          </w:tcPr>
          <w:p w:rsidR="000B5655" w:rsidRPr="0079703F" w:rsidRDefault="000B5655" w:rsidP="000B5655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79703F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2900" w:type="dxa"/>
          </w:tcPr>
          <w:p w:rsidR="000B5655" w:rsidRPr="00AA22D0" w:rsidRDefault="00DF3626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A36788" w:rsidRPr="00AA22D0">
              <w:rPr>
                <w:rFonts w:asciiTheme="majorHAnsi" w:hAnsiTheme="majorHAnsi"/>
                <w:sz w:val="22"/>
              </w:rPr>
              <w:t>www.coastalsociety.org.nz</w:t>
            </w:r>
          </w:p>
        </w:tc>
      </w:tr>
      <w:tr w:rsidR="000B5655" w:rsidRPr="0079703F">
        <w:tc>
          <w:tcPr>
            <w:tcW w:w="675" w:type="dxa"/>
            <w:shd w:val="clear" w:color="auto" w:fill="F2F2F2" w:themeFill="background1" w:themeFillShade="F2"/>
          </w:tcPr>
          <w:p w:rsidR="000B5655" w:rsidRPr="0079703F" w:rsidRDefault="000B5655" w:rsidP="000B5655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79703F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2900" w:type="dxa"/>
            <w:shd w:val="clear" w:color="auto" w:fill="F2F2F2" w:themeFill="background1" w:themeFillShade="F2"/>
          </w:tcPr>
          <w:p w:rsidR="007709E7" w:rsidRPr="00AA22D0" w:rsidRDefault="00DF3626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7709E7" w:rsidRPr="00AA22D0">
              <w:rPr>
                <w:rFonts w:asciiTheme="majorHAnsi" w:hAnsiTheme="majorHAnsi"/>
                <w:sz w:val="22"/>
              </w:rPr>
              <w:t>www.ecoast.co.nz/hydrodynamic-modelling-of-the-tsunami-from-the-march-5-2021-mw-8-1-earthquake</w:t>
            </w:r>
          </w:p>
          <w:p w:rsidR="007709E7" w:rsidRPr="00AA22D0" w:rsidRDefault="00791C36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https://doi.org/</w:t>
            </w:r>
            <w:r w:rsidR="007709E7" w:rsidRPr="00AA22D0">
              <w:rPr>
                <w:rFonts w:asciiTheme="majorHAnsi" w:hAnsiTheme="majorHAnsi"/>
                <w:sz w:val="22"/>
              </w:rPr>
              <w:t>10.1080/03036758.1982.10415340</w:t>
            </w:r>
          </w:p>
          <w:p w:rsidR="007709E7" w:rsidRPr="00AA22D0" w:rsidRDefault="007709E7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https://doi.org/10.1029/2020EO144274</w:t>
            </w:r>
          </w:p>
          <w:p w:rsidR="007709E7" w:rsidRPr="00AA22D0" w:rsidRDefault="007709E7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https://doi.org/10.21420/FQT1-TR97</w:t>
            </w:r>
          </w:p>
          <w:p w:rsidR="000B5655" w:rsidRPr="00AA22D0" w:rsidRDefault="007709E7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https://earthquake.usgs.gov/earthquakes</w:t>
            </w:r>
          </w:p>
        </w:tc>
      </w:tr>
      <w:tr w:rsidR="000B5655" w:rsidRPr="0079703F">
        <w:tc>
          <w:tcPr>
            <w:tcW w:w="675" w:type="dxa"/>
          </w:tcPr>
          <w:p w:rsidR="000B5655" w:rsidRPr="0079703F" w:rsidRDefault="000B5655" w:rsidP="000B5655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79703F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12900" w:type="dxa"/>
          </w:tcPr>
          <w:p w:rsidR="004A1F8B" w:rsidRPr="00AA22D0" w:rsidRDefault="004A1F8B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https://doi.org/10.1007/s00267-010-9487-1</w:t>
            </w:r>
          </w:p>
          <w:p w:rsidR="009B1AE4" w:rsidRPr="00AA22D0" w:rsidRDefault="004A1F8B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https://doi.org/</w:t>
            </w:r>
            <w:r w:rsidR="009B1AE4" w:rsidRPr="00AA22D0">
              <w:rPr>
                <w:rFonts w:asciiTheme="majorHAnsi" w:hAnsiTheme="majorHAnsi"/>
                <w:sz w:val="22"/>
              </w:rPr>
              <w:t>10.1890/0012-9658(2002)083[2869:ROCWTR]2.0.CO;2</w:t>
            </w:r>
          </w:p>
          <w:p w:rsidR="009B1AE4" w:rsidRPr="00AA22D0" w:rsidRDefault="004A1F8B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https://doi.org/</w:t>
            </w:r>
            <w:r w:rsidR="009B1AE4" w:rsidRPr="00AA22D0">
              <w:rPr>
                <w:rFonts w:asciiTheme="majorHAnsi" w:hAnsiTheme="majorHAnsi"/>
                <w:sz w:val="22"/>
              </w:rPr>
              <w:t>10.1007/s11069-020-04147-w</w:t>
            </w:r>
          </w:p>
          <w:p w:rsidR="009B1AE4" w:rsidRPr="00AA22D0" w:rsidRDefault="004A1F8B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https://doi.org/</w:t>
            </w:r>
            <w:r w:rsidR="009B1AE4" w:rsidRPr="00AA22D0">
              <w:rPr>
                <w:rFonts w:asciiTheme="majorHAnsi" w:hAnsiTheme="majorHAnsi"/>
                <w:sz w:val="22"/>
              </w:rPr>
              <w:t>10.1016/j.scitotenv.2020.141241</w:t>
            </w:r>
          </w:p>
          <w:p w:rsidR="00D515CA" w:rsidRPr="00AA22D0" w:rsidRDefault="004A1F8B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https://doi.org/</w:t>
            </w:r>
            <w:r w:rsidR="009B1AE4" w:rsidRPr="00AA22D0">
              <w:rPr>
                <w:rFonts w:asciiTheme="majorHAnsi" w:hAnsiTheme="majorHAnsi"/>
                <w:sz w:val="22"/>
              </w:rPr>
              <w:t>10.1046/j.1523-1739.2003.01491.x</w:t>
            </w:r>
          </w:p>
          <w:p w:rsidR="00AA0C9E" w:rsidRPr="00AA22D0" w:rsidRDefault="00791C36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AA0C9E" w:rsidRPr="00AA22D0">
              <w:rPr>
                <w:rFonts w:asciiTheme="majorHAnsi" w:hAnsiTheme="majorHAnsi"/>
                <w:sz w:val="22"/>
              </w:rPr>
              <w:t>www.coastalsociety.org.nz/media/webinars</w:t>
            </w:r>
          </w:p>
          <w:p w:rsidR="000B5655" w:rsidRPr="00AA22D0" w:rsidRDefault="00791C36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AA0C9E" w:rsidRPr="00AA22D0">
              <w:rPr>
                <w:rFonts w:asciiTheme="majorHAnsi" w:hAnsiTheme="majorHAnsi"/>
                <w:sz w:val="22"/>
              </w:rPr>
              <w:t>www.coastalsociety.org.nz/view/publications</w:t>
            </w:r>
          </w:p>
        </w:tc>
      </w:tr>
      <w:tr w:rsidR="000B5655" w:rsidRPr="0079703F">
        <w:tc>
          <w:tcPr>
            <w:tcW w:w="675" w:type="dxa"/>
            <w:shd w:val="clear" w:color="auto" w:fill="F2F2F2" w:themeFill="background1" w:themeFillShade="F2"/>
          </w:tcPr>
          <w:p w:rsidR="000B5655" w:rsidRPr="0079703F" w:rsidRDefault="000B5655" w:rsidP="000B5655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79703F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2900" w:type="dxa"/>
            <w:shd w:val="clear" w:color="auto" w:fill="F2F2F2" w:themeFill="background1" w:themeFillShade="F2"/>
          </w:tcPr>
          <w:p w:rsidR="000B5655" w:rsidRPr="00AA22D0" w:rsidRDefault="004030A9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https://www.coastalsociety.org.nz/about-us/management-comittee</w:t>
            </w:r>
          </w:p>
        </w:tc>
      </w:tr>
      <w:tr w:rsidR="000B5655" w:rsidRPr="0079703F">
        <w:tc>
          <w:tcPr>
            <w:tcW w:w="675" w:type="dxa"/>
          </w:tcPr>
          <w:p w:rsidR="000B5655" w:rsidRPr="0079703F" w:rsidRDefault="000B5655" w:rsidP="000B5655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79703F"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12900" w:type="dxa"/>
          </w:tcPr>
          <w:p w:rsidR="00CB2365" w:rsidRPr="00AA22D0" w:rsidRDefault="00A9484A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CB2365" w:rsidRPr="00AA22D0">
              <w:rPr>
                <w:rFonts w:asciiTheme="majorHAnsi" w:hAnsiTheme="majorHAnsi"/>
                <w:sz w:val="22"/>
              </w:rPr>
              <w:t>www.coastalsociety.org.nz/media/webinars</w:t>
            </w:r>
          </w:p>
          <w:p w:rsidR="000B5655" w:rsidRPr="00AA22D0" w:rsidRDefault="00A9484A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CB2365" w:rsidRPr="00AA22D0">
              <w:rPr>
                <w:rFonts w:asciiTheme="majorHAnsi" w:hAnsiTheme="majorHAnsi"/>
                <w:sz w:val="22"/>
              </w:rPr>
              <w:t>www.coastalsociety.org.nz/media/view/publications</w:t>
            </w:r>
          </w:p>
        </w:tc>
      </w:tr>
      <w:tr w:rsidR="000B5655" w:rsidRPr="0079703F">
        <w:tc>
          <w:tcPr>
            <w:tcW w:w="675" w:type="dxa"/>
            <w:shd w:val="clear" w:color="auto" w:fill="F2F2F2" w:themeFill="background1" w:themeFillShade="F2"/>
          </w:tcPr>
          <w:p w:rsidR="000B5655" w:rsidRPr="0079703F" w:rsidRDefault="000B5655" w:rsidP="000B5655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79703F"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12900" w:type="dxa"/>
            <w:shd w:val="clear" w:color="auto" w:fill="F2F2F2" w:themeFill="background1" w:themeFillShade="F2"/>
          </w:tcPr>
          <w:p w:rsidR="00CA7551" w:rsidRPr="00AA22D0" w:rsidRDefault="006160ED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CA7551" w:rsidRPr="00AA22D0">
              <w:rPr>
                <w:rFonts w:asciiTheme="majorHAnsi" w:hAnsiTheme="majorHAnsi"/>
                <w:sz w:val="22"/>
              </w:rPr>
              <w:t>www.stuff.co.nz/environment/300184165/rena-shipwreck-divers-discover-reef-roiling-with-life-nine-years-after-sinking</w:t>
            </w:r>
          </w:p>
          <w:p w:rsidR="00CA7551" w:rsidRPr="00AA22D0" w:rsidRDefault="006160ED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CA7551" w:rsidRPr="00AA22D0">
              <w:rPr>
                <w:rFonts w:asciiTheme="majorHAnsi" w:hAnsiTheme="majorHAnsi"/>
                <w:sz w:val="22"/>
              </w:rPr>
              <w:t>www.nzherald.co.nz/video/local-focus-kaituna-cut-on-the-mend/34IRSLLD4NT2TDPRMAHF4I3QPU/</w:t>
            </w:r>
          </w:p>
          <w:p w:rsidR="00CA7551" w:rsidRPr="00AA22D0" w:rsidRDefault="006160ED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CA7551" w:rsidRPr="00AA22D0">
              <w:rPr>
                <w:rFonts w:asciiTheme="majorHAnsi" w:hAnsiTheme="majorHAnsi"/>
                <w:sz w:val="22"/>
              </w:rPr>
              <w:t>www.rnz.co.nz/national/programmes/ourchangingworld/audio/2018775191/all-at-sea-the-surprising-reach-of-river-waters</w:t>
            </w:r>
          </w:p>
          <w:p w:rsidR="00CA7551" w:rsidRPr="00AA22D0" w:rsidRDefault="006160ED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CA7551" w:rsidRPr="00AA22D0">
              <w:rPr>
                <w:rFonts w:asciiTheme="majorHAnsi" w:hAnsiTheme="majorHAnsi"/>
                <w:sz w:val="22"/>
              </w:rPr>
              <w:t>www.stuff.co.nz/science/123559259/the-pacific-islands-which-are-growing-despite-sea-level-rise</w:t>
            </w:r>
          </w:p>
          <w:p w:rsidR="00CA7551" w:rsidRPr="00AA22D0" w:rsidRDefault="006160ED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CA7551" w:rsidRPr="00AA22D0">
              <w:rPr>
                <w:rFonts w:asciiTheme="majorHAnsi" w:hAnsiTheme="majorHAnsi"/>
                <w:sz w:val="22"/>
              </w:rPr>
              <w:t>www.bbc.com/future/article/20210216-the-islands-that-protect-germany-from-the-north-sea</w:t>
            </w:r>
          </w:p>
          <w:p w:rsidR="00CA7551" w:rsidRPr="00AA22D0" w:rsidRDefault="006160ED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CA7551" w:rsidRPr="00AA22D0">
              <w:rPr>
                <w:rFonts w:asciiTheme="majorHAnsi" w:hAnsiTheme="majorHAnsi"/>
                <w:sz w:val="22"/>
              </w:rPr>
              <w:t>www.sciencedaily.com/releases/2021/02/210216133415.htm</w:t>
            </w:r>
          </w:p>
          <w:p w:rsidR="000B5655" w:rsidRPr="00AA22D0" w:rsidRDefault="006160ED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CA7551" w:rsidRPr="00AA22D0">
              <w:rPr>
                <w:rFonts w:asciiTheme="majorHAnsi" w:hAnsiTheme="majorHAnsi"/>
                <w:sz w:val="22"/>
              </w:rPr>
              <w:t>www.bbc.com/news/world-asia-56256808</w:t>
            </w:r>
          </w:p>
        </w:tc>
      </w:tr>
      <w:tr w:rsidR="000B5655" w:rsidRPr="0079703F">
        <w:tc>
          <w:tcPr>
            <w:tcW w:w="675" w:type="dxa"/>
          </w:tcPr>
          <w:p w:rsidR="000B5655" w:rsidRPr="0079703F" w:rsidRDefault="000B5655" w:rsidP="000B5655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79703F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12900" w:type="dxa"/>
          </w:tcPr>
          <w:p w:rsidR="00485241" w:rsidRPr="00AA22D0" w:rsidRDefault="00485241" w:rsidP="00485241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https://monitoring.coastalrestorationtrust.org.nz</w:t>
            </w:r>
          </w:p>
          <w:p w:rsidR="00262EAD" w:rsidRPr="00AA22D0" w:rsidRDefault="00262EAD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https://monitoring.coastalrestorationtrust.org.nz/survey-data/northland</w:t>
            </w:r>
          </w:p>
          <w:p w:rsidR="000B5655" w:rsidRPr="00AA22D0" w:rsidRDefault="00262EAD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http://hdl.handle.net/2292/53470</w:t>
            </w:r>
          </w:p>
        </w:tc>
      </w:tr>
      <w:tr w:rsidR="000B5655" w:rsidRPr="0079703F">
        <w:tc>
          <w:tcPr>
            <w:tcW w:w="675" w:type="dxa"/>
            <w:shd w:val="clear" w:color="auto" w:fill="F2F2F2" w:themeFill="background1" w:themeFillShade="F2"/>
          </w:tcPr>
          <w:p w:rsidR="000B5655" w:rsidRPr="0079703F" w:rsidRDefault="000B5655" w:rsidP="000B5655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79703F"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12900" w:type="dxa"/>
            <w:shd w:val="clear" w:color="auto" w:fill="F2F2F2" w:themeFill="background1" w:themeFillShade="F2"/>
          </w:tcPr>
          <w:p w:rsidR="000B5655" w:rsidRPr="00AA22D0" w:rsidRDefault="00BF5946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165686" w:rsidRPr="00AA22D0">
              <w:rPr>
                <w:rFonts w:asciiTheme="majorHAnsi" w:hAnsiTheme="majorHAnsi"/>
                <w:sz w:val="22"/>
              </w:rPr>
              <w:t>www.boprc.govt.nz/motitipa</w:t>
            </w:r>
          </w:p>
        </w:tc>
      </w:tr>
      <w:tr w:rsidR="000B5655" w:rsidRPr="0079703F">
        <w:tc>
          <w:tcPr>
            <w:tcW w:w="675" w:type="dxa"/>
          </w:tcPr>
          <w:p w:rsidR="000B5655" w:rsidRPr="0079703F" w:rsidRDefault="000B5655" w:rsidP="000B5655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79703F"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12900" w:type="dxa"/>
          </w:tcPr>
          <w:p w:rsidR="00165686" w:rsidRPr="00AA22D0" w:rsidRDefault="00BF5946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165686" w:rsidRPr="00AA22D0">
              <w:rPr>
                <w:rFonts w:asciiTheme="majorHAnsi" w:hAnsiTheme="majorHAnsi"/>
                <w:sz w:val="22"/>
              </w:rPr>
              <w:t>www.dunedin.govt.nz/council/council-projects/south-dunedin-future/st-clair-to-st-kilda-coastal-plan</w:t>
            </w:r>
          </w:p>
          <w:p w:rsidR="000B5655" w:rsidRPr="00AA22D0" w:rsidRDefault="00BF5946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165686" w:rsidRPr="00AA22D0">
              <w:rPr>
                <w:rFonts w:asciiTheme="majorHAnsi" w:hAnsiTheme="majorHAnsi"/>
                <w:sz w:val="22"/>
              </w:rPr>
              <w:t>www.odt.co.nz/lifestyle/resilient/piling-behind-nature</w:t>
            </w:r>
          </w:p>
        </w:tc>
      </w:tr>
      <w:tr w:rsidR="000B5655" w:rsidRPr="0079703F">
        <w:tc>
          <w:tcPr>
            <w:tcW w:w="675" w:type="dxa"/>
            <w:shd w:val="clear" w:color="auto" w:fill="F2F2F2" w:themeFill="background1" w:themeFillShade="F2"/>
          </w:tcPr>
          <w:p w:rsidR="000B5655" w:rsidRPr="0079703F" w:rsidRDefault="000B5655" w:rsidP="000B5655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79703F">
              <w:rPr>
                <w:rFonts w:asciiTheme="majorHAnsi" w:hAnsiTheme="majorHAnsi"/>
                <w:sz w:val="22"/>
              </w:rPr>
              <w:t>19</w:t>
            </w:r>
          </w:p>
        </w:tc>
        <w:tc>
          <w:tcPr>
            <w:tcW w:w="12900" w:type="dxa"/>
            <w:shd w:val="clear" w:color="auto" w:fill="F2F2F2" w:themeFill="background1" w:themeFillShade="F2"/>
          </w:tcPr>
          <w:p w:rsidR="00041D80" w:rsidRPr="00AA22D0" w:rsidRDefault="00BF5946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041D80" w:rsidRPr="00AA22D0">
              <w:rPr>
                <w:rFonts w:asciiTheme="majorHAnsi" w:hAnsiTheme="majorHAnsi"/>
                <w:sz w:val="22"/>
              </w:rPr>
              <w:t>www.ttpp.nz</w:t>
            </w:r>
          </w:p>
          <w:p w:rsidR="00837431" w:rsidRPr="00AA22D0" w:rsidRDefault="00BF5946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837431" w:rsidRPr="00AA22D0">
              <w:rPr>
                <w:rFonts w:asciiTheme="majorHAnsi" w:hAnsiTheme="majorHAnsi"/>
                <w:sz w:val="22"/>
              </w:rPr>
              <w:t>www.scoop.co.nz/stories/SC2101/S00008/niwa-drones-going-where-people-cant-on-the-west-coast.htm</w:t>
            </w:r>
          </w:p>
          <w:p w:rsidR="000B5655" w:rsidRPr="00AA22D0" w:rsidRDefault="00BF5946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837431" w:rsidRPr="00AA22D0">
              <w:rPr>
                <w:rFonts w:asciiTheme="majorHAnsi" w:hAnsiTheme="majorHAnsi"/>
                <w:sz w:val="22"/>
              </w:rPr>
              <w:t>www.mpi.govt.nz/dmsdocument/3554/direct</w:t>
            </w:r>
          </w:p>
        </w:tc>
      </w:tr>
      <w:tr w:rsidR="000B5655" w:rsidRPr="0079703F">
        <w:tc>
          <w:tcPr>
            <w:tcW w:w="675" w:type="dxa"/>
          </w:tcPr>
          <w:p w:rsidR="000B5655" w:rsidRPr="0079703F" w:rsidRDefault="000B5655" w:rsidP="000B5655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79703F"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12900" w:type="dxa"/>
          </w:tcPr>
          <w:p w:rsidR="000B5655" w:rsidRPr="00AA22D0" w:rsidRDefault="00BF5946" w:rsidP="00AA22D0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AA22D0">
              <w:rPr>
                <w:rFonts w:asciiTheme="majorHAnsi" w:hAnsiTheme="majorHAnsi"/>
                <w:sz w:val="22"/>
              </w:rPr>
              <w:t>https://</w:t>
            </w:r>
            <w:r w:rsidR="003E65F0" w:rsidRPr="00AA22D0">
              <w:rPr>
                <w:rFonts w:asciiTheme="majorHAnsi" w:hAnsiTheme="majorHAnsi"/>
                <w:sz w:val="22"/>
              </w:rPr>
              <w:t>www.coastalsociety.org.nz</w:t>
            </w:r>
          </w:p>
        </w:tc>
      </w:tr>
    </w:tbl>
    <w:p w:rsidR="003E65F0" w:rsidRDefault="003E65F0">
      <w:pPr>
        <w:rPr>
          <w:rFonts w:asciiTheme="majorHAnsi" w:hAnsiTheme="majorHAnsi"/>
          <w:sz w:val="28"/>
        </w:rPr>
      </w:pPr>
    </w:p>
    <w:p w:rsidR="003E65F0" w:rsidRDefault="003E65F0">
      <w:pPr>
        <w:rPr>
          <w:rFonts w:asciiTheme="majorHAnsi" w:hAnsiTheme="majorHAnsi"/>
          <w:sz w:val="28"/>
        </w:rPr>
      </w:pPr>
    </w:p>
    <w:p w:rsidR="002913E4" w:rsidRPr="00AE5CD6" w:rsidRDefault="000579CC" w:rsidP="002913E4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bCs/>
          <w:szCs w:val="28"/>
        </w:rPr>
      </w:pPr>
      <w:r w:rsidRPr="000579CC">
        <w:rPr>
          <w:rFonts w:asciiTheme="majorHAnsi" w:hAnsiTheme="majorHAnsi" w:cs="Lucida Grande"/>
          <w:b/>
          <w:bCs/>
          <w:szCs w:val="28"/>
        </w:rPr>
        <w:t>Corporate Member</w:t>
      </w:r>
      <w:r>
        <w:rPr>
          <w:rFonts w:asciiTheme="majorHAnsi" w:hAnsiTheme="majorHAnsi" w:cs="Lucida Grande"/>
          <w:b/>
          <w:bCs/>
          <w:szCs w:val="28"/>
        </w:rPr>
        <w:t xml:space="preserve"> </w:t>
      </w:r>
      <w:r w:rsidR="00AE5CD6" w:rsidRPr="00AE5CD6">
        <w:rPr>
          <w:rFonts w:asciiTheme="majorHAnsi" w:hAnsiTheme="majorHAnsi" w:cs="Lucida Grande"/>
          <w:b/>
          <w:bCs/>
          <w:szCs w:val="28"/>
        </w:rPr>
        <w:t>links</w:t>
      </w:r>
      <w:r w:rsidR="00175E95">
        <w:rPr>
          <w:rFonts w:asciiTheme="majorHAnsi" w:hAnsiTheme="majorHAnsi" w:cs="Lucida Grande"/>
          <w:b/>
          <w:bCs/>
          <w:szCs w:val="28"/>
        </w:rPr>
        <w:t xml:space="preserve"> </w:t>
      </w:r>
      <w:r w:rsidR="00175E95" w:rsidRPr="00175E95">
        <w:rPr>
          <w:rFonts w:asciiTheme="majorHAnsi" w:hAnsiTheme="majorHAnsi" w:cs="Lucida Grande"/>
          <w:bCs/>
          <w:i/>
          <w:sz w:val="20"/>
          <w:szCs w:val="28"/>
        </w:rPr>
        <w:t>(page 20)</w:t>
      </w:r>
    </w:p>
    <w:p w:rsidR="002913E4" w:rsidRPr="00B36120" w:rsidRDefault="002913E4" w:rsidP="002913E4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tbl>
      <w:tblPr>
        <w:tblStyle w:val="TableGrid"/>
        <w:tblW w:w="0" w:type="auto"/>
        <w:tblLook w:val="00BF"/>
      </w:tblPr>
      <w:tblGrid>
        <w:gridCol w:w="1951"/>
        <w:gridCol w:w="6565"/>
      </w:tblGrid>
      <w:tr w:rsidR="006A33DF" w:rsidRPr="006A33DF">
        <w:tc>
          <w:tcPr>
            <w:tcW w:w="1951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color w:val="008000"/>
                <w:sz w:val="22"/>
                <w:szCs w:val="22"/>
              </w:rPr>
              <w:t>4Sight</w:t>
            </w:r>
          </w:p>
        </w:tc>
        <w:tc>
          <w:tcPr>
            <w:tcW w:w="6565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sz w:val="22"/>
                <w:szCs w:val="22"/>
              </w:rPr>
              <w:t>https://www.4sight.consulting/</w:t>
            </w:r>
          </w:p>
        </w:tc>
      </w:tr>
      <w:tr w:rsidR="006A33DF" w:rsidRPr="006A33DF">
        <w:tc>
          <w:tcPr>
            <w:tcW w:w="1951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color w:val="008000"/>
                <w:sz w:val="22"/>
                <w:szCs w:val="22"/>
              </w:rPr>
              <w:t>OCEL</w:t>
            </w:r>
          </w:p>
        </w:tc>
        <w:tc>
          <w:tcPr>
            <w:tcW w:w="6565" w:type="dxa"/>
          </w:tcPr>
          <w:p w:rsidR="006A33DF" w:rsidRPr="006A33DF" w:rsidRDefault="00BC43B6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sz w:val="22"/>
                <w:szCs w:val="22"/>
              </w:rPr>
              <w:t>https</w:t>
            </w:r>
            <w:r w:rsidR="006A33DF" w:rsidRPr="006A33DF">
              <w:rPr>
                <w:rFonts w:asciiTheme="majorHAnsi" w:hAnsiTheme="majorHAnsi" w:cs="Lucida Grande"/>
                <w:sz w:val="22"/>
                <w:szCs w:val="22"/>
              </w:rPr>
              <w:t>://ocel.co.nz/</w:t>
            </w:r>
          </w:p>
        </w:tc>
      </w:tr>
      <w:tr w:rsidR="006A33DF" w:rsidRPr="006A33DF">
        <w:tc>
          <w:tcPr>
            <w:tcW w:w="1951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color w:val="008000"/>
                <w:sz w:val="22"/>
                <w:szCs w:val="22"/>
              </w:rPr>
              <w:t>ECan</w:t>
            </w:r>
          </w:p>
        </w:tc>
        <w:tc>
          <w:tcPr>
            <w:tcW w:w="6565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sz w:val="22"/>
                <w:szCs w:val="22"/>
              </w:rPr>
              <w:t>https://ecan.govt.nz/</w:t>
            </w:r>
          </w:p>
        </w:tc>
      </w:tr>
      <w:tr w:rsidR="006A33DF" w:rsidRPr="006A33DF">
        <w:tc>
          <w:tcPr>
            <w:tcW w:w="1951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color w:val="008000"/>
                <w:sz w:val="22"/>
                <w:szCs w:val="22"/>
              </w:rPr>
              <w:t>Geofabrics</w:t>
            </w:r>
          </w:p>
        </w:tc>
        <w:tc>
          <w:tcPr>
            <w:tcW w:w="6565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sz w:val="22"/>
                <w:szCs w:val="22"/>
              </w:rPr>
              <w:t>https://www.geofabrics.co/</w:t>
            </w:r>
          </w:p>
        </w:tc>
      </w:tr>
      <w:tr w:rsidR="006A33DF" w:rsidRPr="006A33DF">
        <w:tc>
          <w:tcPr>
            <w:tcW w:w="1951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color w:val="008000"/>
                <w:sz w:val="22"/>
                <w:szCs w:val="22"/>
              </w:rPr>
              <w:t>Taranaki</w:t>
            </w:r>
            <w:r w:rsidRPr="006A33DF">
              <w:rPr>
                <w:rFonts w:asciiTheme="majorHAnsi" w:hAnsiTheme="majorHAnsi" w:cs="Lucida Grande"/>
                <w:sz w:val="22"/>
                <w:szCs w:val="22"/>
              </w:rPr>
              <w:t xml:space="preserve"> </w:t>
            </w:r>
            <w:r w:rsidRPr="006A33DF">
              <w:rPr>
                <w:rFonts w:asciiTheme="majorHAnsi" w:hAnsiTheme="majorHAnsi" w:cs="Lucida Grande"/>
                <w:color w:val="008000"/>
                <w:sz w:val="22"/>
                <w:szCs w:val="22"/>
              </w:rPr>
              <w:t>RC</w:t>
            </w:r>
          </w:p>
        </w:tc>
        <w:tc>
          <w:tcPr>
            <w:tcW w:w="6565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sz w:val="22"/>
                <w:szCs w:val="22"/>
              </w:rPr>
              <w:t>https://www.trc.govt.nz/</w:t>
            </w:r>
          </w:p>
        </w:tc>
      </w:tr>
      <w:tr w:rsidR="006A33DF" w:rsidRPr="006A33DF">
        <w:tc>
          <w:tcPr>
            <w:tcW w:w="1951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color w:val="008000"/>
                <w:sz w:val="22"/>
                <w:szCs w:val="22"/>
              </w:rPr>
              <w:t>WSP Opus</w:t>
            </w:r>
          </w:p>
        </w:tc>
        <w:tc>
          <w:tcPr>
            <w:tcW w:w="6565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sz w:val="22"/>
                <w:szCs w:val="22"/>
              </w:rPr>
              <w:t>https://www.wsp-opus.co.nz/</w:t>
            </w:r>
          </w:p>
        </w:tc>
      </w:tr>
      <w:tr w:rsidR="006A33DF" w:rsidRPr="006A33DF">
        <w:tc>
          <w:tcPr>
            <w:tcW w:w="1951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color w:val="008000"/>
                <w:sz w:val="22"/>
                <w:szCs w:val="22"/>
              </w:rPr>
              <w:t>Bioresearches</w:t>
            </w:r>
          </w:p>
        </w:tc>
        <w:tc>
          <w:tcPr>
            <w:tcW w:w="6565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sz w:val="22"/>
                <w:szCs w:val="22"/>
              </w:rPr>
              <w:t>https://www.bioresearches.co.nz/</w:t>
            </w:r>
          </w:p>
        </w:tc>
      </w:tr>
      <w:tr w:rsidR="006A33DF" w:rsidRPr="006A33DF">
        <w:tc>
          <w:tcPr>
            <w:tcW w:w="1951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color w:val="008000"/>
                <w:sz w:val="22"/>
                <w:szCs w:val="22"/>
              </w:rPr>
              <w:t>Tonkin + Taylor</w:t>
            </w:r>
          </w:p>
        </w:tc>
        <w:tc>
          <w:tcPr>
            <w:tcW w:w="6565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sz w:val="22"/>
                <w:szCs w:val="22"/>
              </w:rPr>
              <w:t>https://www.tonkintaylor.co.nz/</w:t>
            </w:r>
          </w:p>
        </w:tc>
      </w:tr>
      <w:tr w:rsidR="006A33DF" w:rsidRPr="006A33DF">
        <w:tc>
          <w:tcPr>
            <w:tcW w:w="1951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color w:val="008000"/>
                <w:sz w:val="22"/>
                <w:szCs w:val="22"/>
              </w:rPr>
              <w:t>NIWA</w:t>
            </w:r>
          </w:p>
        </w:tc>
        <w:tc>
          <w:tcPr>
            <w:tcW w:w="6565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sz w:val="22"/>
                <w:szCs w:val="22"/>
              </w:rPr>
              <w:t>https://www.niwa.co.nz/</w:t>
            </w:r>
          </w:p>
        </w:tc>
      </w:tr>
      <w:tr w:rsidR="006A33DF" w:rsidRPr="006A33DF">
        <w:tc>
          <w:tcPr>
            <w:tcW w:w="1951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color w:val="008000"/>
                <w:sz w:val="22"/>
                <w:szCs w:val="22"/>
              </w:rPr>
              <w:t>May + Partners</w:t>
            </w:r>
          </w:p>
        </w:tc>
        <w:tc>
          <w:tcPr>
            <w:tcW w:w="6565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sz w:val="22"/>
                <w:szCs w:val="22"/>
              </w:rPr>
              <w:t>http</w:t>
            </w:r>
            <w:r w:rsidR="005B610E">
              <w:rPr>
                <w:rFonts w:asciiTheme="majorHAnsi" w:hAnsiTheme="majorHAnsi" w:cs="Lucida Grande"/>
                <w:sz w:val="22"/>
                <w:szCs w:val="22"/>
              </w:rPr>
              <w:t>s</w:t>
            </w:r>
            <w:r w:rsidRPr="006A33DF">
              <w:rPr>
                <w:rFonts w:asciiTheme="majorHAnsi" w:hAnsiTheme="majorHAnsi" w:cs="Lucida Grande"/>
                <w:sz w:val="22"/>
                <w:szCs w:val="22"/>
              </w:rPr>
              <w:t>://www.mayandpartners.com/</w:t>
            </w:r>
          </w:p>
        </w:tc>
      </w:tr>
      <w:tr w:rsidR="006A33DF" w:rsidRPr="006A33DF">
        <w:tc>
          <w:tcPr>
            <w:tcW w:w="1951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color w:val="008000"/>
                <w:sz w:val="22"/>
                <w:szCs w:val="22"/>
              </w:rPr>
              <w:t>Beca</w:t>
            </w:r>
          </w:p>
        </w:tc>
        <w:tc>
          <w:tcPr>
            <w:tcW w:w="6565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sz w:val="22"/>
                <w:szCs w:val="22"/>
              </w:rPr>
              <w:t>https://www.beca.com</w:t>
            </w:r>
          </w:p>
        </w:tc>
      </w:tr>
      <w:tr w:rsidR="006A33DF" w:rsidRPr="006A33DF">
        <w:tc>
          <w:tcPr>
            <w:tcW w:w="1951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color w:val="008000"/>
                <w:sz w:val="22"/>
                <w:szCs w:val="22"/>
              </w:rPr>
              <w:t>DML</w:t>
            </w:r>
          </w:p>
        </w:tc>
        <w:tc>
          <w:tcPr>
            <w:tcW w:w="6565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sz w:val="22"/>
                <w:szCs w:val="22"/>
              </w:rPr>
              <w:t>https://www.dmlsurveys.co.nz/</w:t>
            </w:r>
          </w:p>
        </w:tc>
      </w:tr>
      <w:tr w:rsidR="006A33DF" w:rsidRPr="006A33DF">
        <w:tc>
          <w:tcPr>
            <w:tcW w:w="1951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 w:cs="Lucida Grande"/>
                <w:sz w:val="22"/>
                <w:szCs w:val="22"/>
              </w:rPr>
            </w:pPr>
            <w:r w:rsidRPr="006A33DF">
              <w:rPr>
                <w:rFonts w:asciiTheme="majorHAnsi" w:hAnsiTheme="majorHAnsi" w:cs="Lucida Grande"/>
                <w:color w:val="008000"/>
                <w:sz w:val="22"/>
                <w:szCs w:val="22"/>
              </w:rPr>
              <w:t>Engeo</w:t>
            </w:r>
          </w:p>
        </w:tc>
        <w:tc>
          <w:tcPr>
            <w:tcW w:w="6565" w:type="dxa"/>
          </w:tcPr>
          <w:p w:rsidR="006A33DF" w:rsidRPr="006A33DF" w:rsidRDefault="006A33DF" w:rsidP="006A33DF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6A33DF">
              <w:rPr>
                <w:rFonts w:asciiTheme="majorHAnsi" w:hAnsiTheme="majorHAnsi" w:cs="Lucida Grande"/>
                <w:sz w:val="22"/>
                <w:szCs w:val="22"/>
              </w:rPr>
              <w:t>https://www.engeo.co.nz/</w:t>
            </w:r>
          </w:p>
        </w:tc>
      </w:tr>
    </w:tbl>
    <w:p w:rsidR="00485241" w:rsidRPr="000B5655" w:rsidRDefault="00485241" w:rsidP="006A33DF">
      <w:pPr>
        <w:rPr>
          <w:rFonts w:asciiTheme="majorHAnsi" w:hAnsiTheme="majorHAnsi"/>
          <w:sz w:val="28"/>
        </w:rPr>
      </w:pPr>
    </w:p>
    <w:sectPr w:rsidR="00485241" w:rsidRPr="000B5655" w:rsidSect="00175E95">
      <w:pgSz w:w="16834" w:h="11901" w:orient="landscape"/>
      <w:pgMar w:top="567" w:right="1134" w:bottom="851" w:left="1134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B5655"/>
    <w:rsid w:val="00041D80"/>
    <w:rsid w:val="000579CC"/>
    <w:rsid w:val="000B5655"/>
    <w:rsid w:val="000C0152"/>
    <w:rsid w:val="001241BD"/>
    <w:rsid w:val="00165686"/>
    <w:rsid w:val="00175E95"/>
    <w:rsid w:val="002259E0"/>
    <w:rsid w:val="00262EAD"/>
    <w:rsid w:val="002913E4"/>
    <w:rsid w:val="003067D6"/>
    <w:rsid w:val="00371464"/>
    <w:rsid w:val="003E65F0"/>
    <w:rsid w:val="004030A9"/>
    <w:rsid w:val="00406AAA"/>
    <w:rsid w:val="004260ED"/>
    <w:rsid w:val="004435EC"/>
    <w:rsid w:val="00485241"/>
    <w:rsid w:val="004A1F8B"/>
    <w:rsid w:val="004A2E7D"/>
    <w:rsid w:val="00514C05"/>
    <w:rsid w:val="005B610E"/>
    <w:rsid w:val="005C5B16"/>
    <w:rsid w:val="006160ED"/>
    <w:rsid w:val="006305E4"/>
    <w:rsid w:val="00650F11"/>
    <w:rsid w:val="006A33DF"/>
    <w:rsid w:val="007709E7"/>
    <w:rsid w:val="007904A4"/>
    <w:rsid w:val="00791C36"/>
    <w:rsid w:val="0079703F"/>
    <w:rsid w:val="007A3774"/>
    <w:rsid w:val="007F1CCE"/>
    <w:rsid w:val="00837431"/>
    <w:rsid w:val="00844B29"/>
    <w:rsid w:val="008E4118"/>
    <w:rsid w:val="009B1AE4"/>
    <w:rsid w:val="00A36788"/>
    <w:rsid w:val="00A9484A"/>
    <w:rsid w:val="00AA0C9E"/>
    <w:rsid w:val="00AA22D0"/>
    <w:rsid w:val="00AE5CD6"/>
    <w:rsid w:val="00BC3321"/>
    <w:rsid w:val="00BC43B6"/>
    <w:rsid w:val="00BF5946"/>
    <w:rsid w:val="00CA7551"/>
    <w:rsid w:val="00CB2365"/>
    <w:rsid w:val="00D009CC"/>
    <w:rsid w:val="00D515CA"/>
    <w:rsid w:val="00DC6956"/>
    <w:rsid w:val="00DF3626"/>
    <w:rsid w:val="00E3384B"/>
    <w:rsid w:val="00F521DB"/>
    <w:rsid w:val="00F73A6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D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B56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709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5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609</Words>
  <Characters>3473</Characters>
  <Application>Microsoft Macintosh Word</Application>
  <DocSecurity>0</DocSecurity>
  <Lines>28</Lines>
  <Paragraphs>6</Paragraphs>
  <ScaleCrop>false</ScaleCrop>
  <Company>Cellwair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Charles Hendtlass</cp:lastModifiedBy>
  <cp:revision>52</cp:revision>
  <dcterms:created xsi:type="dcterms:W3CDTF">2021-03-28T04:22:00Z</dcterms:created>
  <dcterms:modified xsi:type="dcterms:W3CDTF">2021-03-29T02:22:00Z</dcterms:modified>
</cp:coreProperties>
</file>